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0A" w:rsidRPr="00C2710A" w:rsidRDefault="00C2710A" w:rsidP="00C271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Hello to all:  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Let me take a moment to reintroduce myself.  Our family has been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living with APBD for decades. 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My husband (Chuck) has it, along with several other members of his family.  Chuck and I attended the last 3 APBD research conferences in NYC, and we felt instantly drawn to other attendees who also live with the disease.  One thing lead to </w:t>
      </w:r>
      <w:proofErr w:type="gramStart"/>
      <w:r w:rsidRPr="00C2710A">
        <w:rPr>
          <w:rFonts w:ascii="Arial" w:eastAsia="Times New Roman" w:hAnsi="Arial" w:cs="Arial"/>
          <w:color w:val="222222"/>
          <w:sz w:val="21"/>
          <w:szCs w:val="21"/>
        </w:rPr>
        <w:t>another,</w:t>
      </w:r>
      <w:proofErr w:type="gramEnd"/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 and the APBD Research Foundation leadership asked if I'd volunteer to help launch a chat room.  Of course I would!  The first telephone call happened this past January.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C2710A">
        <w:rPr>
          <w:rFonts w:ascii="Arial" w:eastAsia="Times New Roman" w:hAnsi="Arial" w:cs="Arial"/>
          <w:color w:val="222222"/>
          <w:sz w:val="21"/>
          <w:szCs w:val="21"/>
        </w:rPr>
        <w:t>Kudos to everyone who's contributing to our group bonding and our efforts to share our layman's view of APBD.</w:t>
      </w:r>
      <w:proofErr w:type="gramEnd"/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  If you haven't yet joined the conversa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tion, please consider yourself 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invited to our next chat session.  </w:t>
      </w:r>
    </w:p>
    <w:p w:rsidR="00C2710A" w:rsidRPr="00C2710A" w:rsidRDefault="00C2710A" w:rsidP="00C271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Mark your calendar for</w:t>
      </w:r>
      <w:r w:rsidRPr="00C2710A">
        <w:rPr>
          <w:rFonts w:ascii="Arial" w:eastAsia="Times New Roman" w:hAnsi="Arial" w:cs="Arial"/>
          <w:b/>
          <w:bCs/>
          <w:color w:val="222222"/>
          <w:sz w:val="21"/>
        </w:rPr>
        <w:t> Wednesday, April 23 </w:t>
      </w: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at the following time: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color w:val="222222"/>
          <w:sz w:val="20"/>
        </w:rPr>
        <w:t>11:00 a.m. </w:t>
      </w:r>
      <w:r w:rsidRPr="00C2710A">
        <w:rPr>
          <w:rFonts w:ascii="Arial" w:eastAsia="Times New Roman" w:hAnsi="Arial" w:cs="Arial"/>
          <w:color w:val="222222"/>
          <w:sz w:val="20"/>
          <w:szCs w:val="20"/>
        </w:rPr>
        <w:t>Pacific Time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color w:val="222222"/>
          <w:sz w:val="20"/>
          <w:szCs w:val="20"/>
        </w:rPr>
        <w:t>12:</w:t>
      </w:r>
      <w:r w:rsidRPr="00C2710A">
        <w:rPr>
          <w:rFonts w:ascii="Arial" w:eastAsia="Times New Roman" w:hAnsi="Arial" w:cs="Arial"/>
          <w:color w:val="222222"/>
          <w:sz w:val="20"/>
        </w:rPr>
        <w:t> noon </w:t>
      </w:r>
      <w:r w:rsidRPr="00C2710A">
        <w:rPr>
          <w:rFonts w:ascii="Arial" w:eastAsia="Times New Roman" w:hAnsi="Arial" w:cs="Arial"/>
          <w:color w:val="222222"/>
          <w:sz w:val="20"/>
          <w:szCs w:val="20"/>
        </w:rPr>
        <w:t>Mountain Time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color w:val="222222"/>
          <w:sz w:val="20"/>
        </w:rPr>
        <w:t>1:00 p.m. </w:t>
      </w:r>
      <w:r w:rsidRPr="00C2710A">
        <w:rPr>
          <w:rFonts w:ascii="Arial" w:eastAsia="Times New Roman" w:hAnsi="Arial" w:cs="Arial"/>
          <w:color w:val="222222"/>
          <w:sz w:val="20"/>
          <w:szCs w:val="20"/>
        </w:rPr>
        <w:t>Central Time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color w:val="222222"/>
          <w:sz w:val="20"/>
        </w:rPr>
        <w:t>2:00 p.m. </w:t>
      </w:r>
      <w:r w:rsidRPr="00C2710A">
        <w:rPr>
          <w:rFonts w:ascii="Arial" w:eastAsia="Times New Roman" w:hAnsi="Arial" w:cs="Arial"/>
          <w:color w:val="222222"/>
          <w:sz w:val="20"/>
          <w:szCs w:val="20"/>
        </w:rPr>
        <w:t>Eastern Time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color w:val="222222"/>
          <w:sz w:val="20"/>
        </w:rPr>
        <w:t>8:00 p.m. </w:t>
      </w:r>
      <w:r w:rsidRPr="00C2710A">
        <w:rPr>
          <w:rFonts w:ascii="Arial" w:eastAsia="Times New Roman" w:hAnsi="Arial" w:cs="Arial"/>
          <w:color w:val="222222"/>
          <w:sz w:val="20"/>
          <w:szCs w:val="20"/>
        </w:rPr>
        <w:t>in Western Europe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710A">
        <w:rPr>
          <w:rFonts w:ascii="Arial" w:eastAsia="Times New Roman" w:hAnsi="Arial" w:cs="Arial"/>
          <w:b/>
          <w:bCs/>
          <w:color w:val="222222"/>
          <w:sz w:val="20"/>
          <w:szCs w:val="20"/>
        </w:rPr>
        <w:t>On the 23rd, dial </w:t>
      </w:r>
      <w:hyperlink r:id="rId5" w:tgtFrame="_blank" w:history="1">
        <w:r w:rsidRPr="00C2710A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(712) 432-0800</w:t>
        </w:r>
      </w:hyperlink>
      <w:r w:rsidRPr="00C2710A">
        <w:rPr>
          <w:rFonts w:ascii="Arial" w:eastAsia="Times New Roman" w:hAnsi="Arial" w:cs="Arial"/>
          <w:b/>
          <w:bCs/>
          <w:color w:val="222222"/>
          <w:sz w:val="20"/>
          <w:szCs w:val="20"/>
        </w:rPr>
        <w:t>.  Then enter access code 865672#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As a group, we're in a formative stage. Here's what I noticed during our March 19 chat:</w:t>
      </w:r>
    </w:p>
    <w:p w:rsidR="00C2710A" w:rsidRPr="00C2710A" w:rsidRDefault="00C2710A" w:rsidP="00C2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We get new participants on the line </w:t>
      </w:r>
      <w:proofErr w:type="gramStart"/>
      <w:r w:rsidRPr="00C2710A">
        <w:rPr>
          <w:rFonts w:ascii="Arial" w:eastAsia="Times New Roman" w:hAnsi="Arial" w:cs="Arial"/>
          <w:color w:val="222222"/>
          <w:sz w:val="21"/>
          <w:szCs w:val="21"/>
        </w:rPr>
        <w:t>who</w:t>
      </w:r>
      <w:proofErr w:type="gramEnd"/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 need to introduce themselves as well as meet our other contributors.  </w:t>
      </w:r>
    </w:p>
    <w:p w:rsidR="00C2710A" w:rsidRPr="00C2710A" w:rsidRDefault="00C2710A" w:rsidP="00C2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Some of our members arrange their day/week in order to glean info on an announced topic. They feel disappointed if we don't cover that topic.  </w:t>
      </w:r>
    </w:p>
    <w:p w:rsidR="00C2710A" w:rsidRPr="00C2710A" w:rsidRDefault="00C2710A" w:rsidP="00C2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Every question posed by a member has </w:t>
      </w:r>
      <w:proofErr w:type="gramStart"/>
      <w:r w:rsidRPr="00C2710A">
        <w:rPr>
          <w:rFonts w:ascii="Arial" w:eastAsia="Times New Roman" w:hAnsi="Arial" w:cs="Arial"/>
          <w:color w:val="222222"/>
          <w:sz w:val="21"/>
          <w:szCs w:val="21"/>
        </w:rPr>
        <w:t>an urgency</w:t>
      </w:r>
      <w:proofErr w:type="gramEnd"/>
      <w:r w:rsidRPr="00C2710A">
        <w:rPr>
          <w:rFonts w:ascii="Arial" w:eastAsia="Times New Roman" w:hAnsi="Arial" w:cs="Arial"/>
          <w:color w:val="222222"/>
          <w:sz w:val="21"/>
          <w:szCs w:val="21"/>
        </w:rPr>
        <w:t xml:space="preserve"> to it. 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This brings me to a couple of thoughts and a few questions for you: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First Item -- It takes time to go through introductions at the start of the call.  To use our time to best advantage, it might be nice to create a "Who's Who" document.   I imagine the list containing a mini-introduction for each person who chooses to be included.  </w:t>
      </w:r>
    </w:p>
    <w:p w:rsidR="00C2710A" w:rsidRPr="00C2710A" w:rsidRDefault="00C2710A" w:rsidP="00C27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  <w:u w:val="single"/>
        </w:rPr>
        <w:t>For APBD patients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: Your mini-intro would contain first name to be used during a call, city/state where residing, age as of January 2014, age when your symptoms sent you on a search for a diagnosis, and age when you got your APBD diagnosis.  No phone numbers.  No email addresses.  No last names.</w:t>
      </w:r>
    </w:p>
    <w:p w:rsidR="00C2710A" w:rsidRPr="00C2710A" w:rsidRDefault="00C2710A" w:rsidP="00C27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  <w:u w:val="single"/>
        </w:rPr>
        <w:t>For others who call in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: Your mini-intro would contain first name to be used during a call, city/state where residing, and your connection to APBD.  No phone numbers.  No email addresses.  No last names.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We recognize your right to privacy. Identifying yourself in any way is entirely your choice.  However, if a chat room participant doesn't provide a mini-introduction for the "Who's Who" list, I suggest that we do not send our list to that person.</w:t>
      </w:r>
      <w:r w:rsidRPr="00C2710A">
        <w:rPr>
          <w:rFonts w:ascii="Arial" w:eastAsia="Times New Roman" w:hAnsi="Arial" w:cs="Arial"/>
          <w:b/>
          <w:bCs/>
          <w:color w:val="222222"/>
          <w:sz w:val="21"/>
        </w:rPr>
        <w:t> </w:t>
      </w: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Please let me know how you feel about a "Who's Who" list and if you'd be willing to provide a mini-introduction for yourself. 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Second Item -- The bulk of the time during our call ought to be available to you to addre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ss your APBD-related questions,</w:t>
      </w: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 concerns, and discoveries.  I would, though, like to reserve a </w:t>
      </w: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lastRenderedPageBreak/>
        <w:t>small amount of time each month for one pre-advertised topic.  Do I have your concurrence to shape our chat time that way?   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Looking forward to your answers,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Harriet Saxe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color w:val="222222"/>
          <w:sz w:val="21"/>
          <w:szCs w:val="21"/>
        </w:rPr>
        <w:t>Portland, Oregon, USA</w:t>
      </w: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2710A" w:rsidRPr="00C2710A" w:rsidRDefault="00C2710A" w:rsidP="00C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2710A">
        <w:rPr>
          <w:rFonts w:ascii="Arial" w:eastAsia="Times New Roman" w:hAnsi="Arial" w:cs="Arial"/>
          <w:b/>
          <w:bCs/>
          <w:color w:val="222222"/>
          <w:sz w:val="21"/>
          <w:szCs w:val="21"/>
        </w:rPr>
        <w:t>Legal Stuff: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  "This </w:t>
      </w:r>
      <w:r w:rsidRPr="00C2710A"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</w:rPr>
        <w:t>chat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 room exists as a source of general information only.  The contents discussed do not represent therapeutic recommendations or prescriptions.  Users of the </w:t>
      </w:r>
      <w:r w:rsidRPr="00C2710A"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</w:rPr>
        <w:t>chat</w:t>
      </w:r>
      <w:r w:rsidRPr="00C2710A">
        <w:rPr>
          <w:rFonts w:ascii="Arial" w:eastAsia="Times New Roman" w:hAnsi="Arial" w:cs="Arial"/>
          <w:color w:val="222222"/>
          <w:sz w:val="21"/>
          <w:szCs w:val="21"/>
        </w:rPr>
        <w:t> room are advised to consult their personal physicians for specific information or advice."</w:t>
      </w:r>
    </w:p>
    <w:p w:rsidR="00B04298" w:rsidRDefault="00B04298"/>
    <w:sectPr w:rsidR="00B04298" w:rsidSect="00B0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F1C"/>
    <w:multiLevelType w:val="multilevel"/>
    <w:tmpl w:val="F81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B6BDD"/>
    <w:multiLevelType w:val="multilevel"/>
    <w:tmpl w:val="784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612E6"/>
    <w:rsid w:val="00215389"/>
    <w:rsid w:val="004612E6"/>
    <w:rsid w:val="00551A55"/>
    <w:rsid w:val="00A54AB8"/>
    <w:rsid w:val="00AB0996"/>
    <w:rsid w:val="00B04298"/>
    <w:rsid w:val="00C2710A"/>
    <w:rsid w:val="00CE5F18"/>
    <w:rsid w:val="00E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153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15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3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"/>
    <w:rsid w:val="00215389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215389"/>
    <w:rPr>
      <w:b/>
      <w:bCs/>
    </w:rPr>
  </w:style>
  <w:style w:type="character" w:styleId="nfasis">
    <w:name w:val="Emphasis"/>
    <w:uiPriority w:val="20"/>
    <w:qFormat/>
    <w:rsid w:val="00215389"/>
    <w:rPr>
      <w:i/>
      <w:iCs/>
    </w:rPr>
  </w:style>
  <w:style w:type="paragraph" w:styleId="Prrafodelista">
    <w:name w:val="List Paragraph"/>
    <w:basedOn w:val="Normal"/>
    <w:uiPriority w:val="34"/>
    <w:qFormat/>
    <w:rsid w:val="0021538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1538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Fuentedeprrafopredeter"/>
    <w:rsid w:val="004612E6"/>
  </w:style>
  <w:style w:type="character" w:customStyle="1" w:styleId="aqj">
    <w:name w:val="aqj"/>
    <w:basedOn w:val="Fuentedeprrafopredeter"/>
    <w:rsid w:val="004612E6"/>
  </w:style>
  <w:style w:type="character" w:styleId="Hipervnculo">
    <w:name w:val="Hyperlink"/>
    <w:basedOn w:val="Fuentedeprrafopredeter"/>
    <w:uiPriority w:val="99"/>
    <w:semiHidden/>
    <w:unhideWhenUsed/>
    <w:rsid w:val="00461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%28712%29%20432-0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APBD</dc:creator>
  <cp:lastModifiedBy>Flor</cp:lastModifiedBy>
  <cp:revision>2</cp:revision>
  <dcterms:created xsi:type="dcterms:W3CDTF">2014-03-30T01:59:00Z</dcterms:created>
  <dcterms:modified xsi:type="dcterms:W3CDTF">2014-03-30T01:59:00Z</dcterms:modified>
</cp:coreProperties>
</file>